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65" w:rsidRDefault="00CC5065" w:rsidP="00CC5065">
      <w:r>
        <w:t>M.H.,</w:t>
      </w:r>
    </w:p>
    <w:p w:rsidR="00CC5065" w:rsidRDefault="00CC5065" w:rsidP="00CC5065"/>
    <w:p w:rsidR="00CC5065" w:rsidRDefault="00CC5065" w:rsidP="00CC5065">
      <w:r>
        <w:t>Na 31 jaar als financieel adviseur gewerkt te hebben bij ASR, wilde ik het volgende aan de kaak stellen;</w:t>
      </w:r>
    </w:p>
    <w:p w:rsidR="00CC5065" w:rsidRDefault="00CC5065" w:rsidP="00CC5065"/>
    <w:p w:rsidR="00F54FFF" w:rsidRDefault="00CC5065" w:rsidP="00CC5065">
      <w:r>
        <w:t xml:space="preserve">Nadat vorig jaar mijn zus is overleden liep er nog steeds een oude begrafenispolis van haar bij </w:t>
      </w:r>
      <w:proofErr w:type="spellStart"/>
      <w:r>
        <w:t>Olveh</w:t>
      </w:r>
      <w:proofErr w:type="spellEnd"/>
      <w:r>
        <w:t xml:space="preserve"> (eerst Aegon Verzekeringen en daarna </w:t>
      </w:r>
      <w:proofErr w:type="spellStart"/>
      <w:r>
        <w:t>Axent</w:t>
      </w:r>
      <w:proofErr w:type="spellEnd"/>
      <w:r>
        <w:t xml:space="preserve">). Deze polis was premievrij omdat de premies betaald waren. Na telefonisch contact met </w:t>
      </w:r>
      <w:proofErr w:type="spellStart"/>
      <w:r>
        <w:t>Axent</w:t>
      </w:r>
      <w:proofErr w:type="spellEnd"/>
      <w:r>
        <w:t xml:space="preserve"> bleek inderdaad dat de polis nog niet was uitbetaald. Daarvoor moeten de nabestaanden actie ondernemen, door samen met het bewijs van overlijden en de polis dit te claimen bij de betreffende maatschappij. Daarna volgt de uitkering. Op mijn vraag </w:t>
      </w:r>
      <w:r w:rsidR="002443FD">
        <w:t xml:space="preserve">aan de medewerker van </w:t>
      </w:r>
      <w:proofErr w:type="spellStart"/>
      <w:r w:rsidR="002443FD">
        <w:t>Axent</w:t>
      </w:r>
      <w:proofErr w:type="spellEnd"/>
      <w:r w:rsidR="002443FD">
        <w:t xml:space="preserve">, </w:t>
      </w:r>
      <w:r>
        <w:t>wat er gebeurd als iemand</w:t>
      </w:r>
      <w:r w:rsidR="000620F2">
        <w:t xml:space="preserve"> niet</w:t>
      </w:r>
      <w:r>
        <w:t xml:space="preserve"> weet dat er nog polissen bij een maatschappij lopen werd gezegd</w:t>
      </w:r>
      <w:r w:rsidR="000620F2">
        <w:t>,</w:t>
      </w:r>
      <w:r>
        <w:t xml:space="preserve"> dat het bedrag dan blijft staan totdat er </w:t>
      </w:r>
      <w:proofErr w:type="spellStart"/>
      <w:r>
        <w:t>wél</w:t>
      </w:r>
      <w:proofErr w:type="spellEnd"/>
      <w:r>
        <w:t xml:space="preserve"> iemand komt die dit claimt. Dit betekent dat polissen uit het verleden zolang deze niet geclaimd worden bij de verzekeraars op de balans (?) blijft staan en de verzekeraars dus de winst die op de premies werden gemaakt hebben gehad(winstdeling omdat vroeger deze niet werd gegeven !) en indien niemand het bedrag claimt ook het verzekerd bedrag en alle revenuen van deze polissen hebben ontvangen en blijven ontvangen. Denk even aan de oorlogen en verhuizingen waarbij polissen zoekraken. Aan deze praktijken wil ik een einde maken. Het gaat hier </w:t>
      </w:r>
      <w:proofErr w:type="spellStart"/>
      <w:r>
        <w:t>nl</w:t>
      </w:r>
      <w:proofErr w:type="spellEnd"/>
      <w:r>
        <w:t xml:space="preserve">. over </w:t>
      </w:r>
      <w:r w:rsidRPr="00841948">
        <w:rPr>
          <w:b/>
          <w:u w:val="thick"/>
        </w:rPr>
        <w:t>miljarden euro’s</w:t>
      </w:r>
      <w:r>
        <w:rPr>
          <w:b/>
        </w:rPr>
        <w:t xml:space="preserve"> </w:t>
      </w:r>
      <w:r>
        <w:t xml:space="preserve"> welke bij alle verzekeraars</w:t>
      </w:r>
      <w:r w:rsidR="00841948">
        <w:t xml:space="preserve"> samen</w:t>
      </w:r>
      <w:r>
        <w:t xml:space="preserve"> in Nederland staan te renderen. Hiermee kunnen wij bij wijze van spreken onze crisis in Nederland oplossen.</w:t>
      </w:r>
    </w:p>
    <w:p w:rsidR="00CC5065" w:rsidRDefault="00CC5065" w:rsidP="00CC5065"/>
    <w:p w:rsidR="00B04203" w:rsidRDefault="00CC5065" w:rsidP="00CC5065">
      <w:r>
        <w:t>Op oplossing lijkt mij vrij eenvoudig, maar daar hebben wij wel de politiek bij nodig. Ik stel voor om alle computers van basisadministratie van alle</w:t>
      </w:r>
      <w:r w:rsidR="00B04203">
        <w:t xml:space="preserve"> gemeenten</w:t>
      </w:r>
      <w:r>
        <w:t xml:space="preserve"> in Nederland, voor wat betreft het overlijden,  aan elkaar te koppelen. Daarnaast dien</w:t>
      </w:r>
      <w:r w:rsidR="00B04203">
        <w:t>t de politiek</w:t>
      </w:r>
      <w:r>
        <w:t xml:space="preserve"> alle verzekeraars</w:t>
      </w:r>
      <w:r w:rsidR="00B04203">
        <w:t xml:space="preserve"> te verplichten om hun systemen(welke te maken heeft met overlijdensdekkingen) te koppelen aan het systeem van de gemeenten. </w:t>
      </w:r>
      <w:r w:rsidR="002443FD">
        <w:t>Ook</w:t>
      </w:r>
      <w:r w:rsidR="00B04203">
        <w:t xml:space="preserve"> moeten de verzekeraars de verplichting krijgen om </w:t>
      </w:r>
      <w:proofErr w:type="spellStart"/>
      <w:r w:rsidR="00B04203">
        <w:t>ipv</w:t>
      </w:r>
      <w:proofErr w:type="spellEnd"/>
      <w:r w:rsidR="00B04203">
        <w:t xml:space="preserve"> een </w:t>
      </w:r>
      <w:r w:rsidR="00B04203" w:rsidRPr="00841948">
        <w:rPr>
          <w:b/>
          <w:u w:val="thick"/>
        </w:rPr>
        <w:t>haal</w:t>
      </w:r>
      <w:r w:rsidR="00B04203">
        <w:t xml:space="preserve">schuld van de nabestaanden dit om te zetten in een </w:t>
      </w:r>
      <w:r w:rsidR="00B04203" w:rsidRPr="00841948">
        <w:rPr>
          <w:b/>
          <w:u w:val="thick"/>
        </w:rPr>
        <w:t>breng</w:t>
      </w:r>
      <w:r w:rsidR="00B04203">
        <w:t xml:space="preserve">schuld van de verzekeraars. </w:t>
      </w:r>
    </w:p>
    <w:p w:rsidR="00B04203" w:rsidRDefault="00B04203" w:rsidP="00CC5065"/>
    <w:p w:rsidR="00CC5065" w:rsidRDefault="00B04203" w:rsidP="00CC5065">
      <w:r>
        <w:t>Indien iemand komt te ov</w:t>
      </w:r>
      <w:r w:rsidR="00841948">
        <w:t>erlijden dan</w:t>
      </w:r>
      <w:r>
        <w:t xml:space="preserve"> gaat de begrafenisondernemer naar de gemeente toe om aan te geven dat een persoon is overleden. Op dat moment moet via de computer automatisch een bewijs van overlijden gaan naar alle verzekeraars waar de overledene polissen had lopen. Daarna moet de verzekeraar worden verplicht om binnen veertien dagen de nabestaanden te informeren, gebruik makende van het laatst bekende adres van de overledene, welke meteen samen met het bewijs van overlijden aan de verzekeraar kan worden verstrekt</w:t>
      </w:r>
      <w:r w:rsidR="00841948">
        <w:t>. Dit betekent dat op deze manier niets meer bij de verzekeraars blijft liggen.</w:t>
      </w:r>
    </w:p>
    <w:p w:rsidR="00841948" w:rsidRDefault="00841948" w:rsidP="00CC5065"/>
    <w:p w:rsidR="00841948" w:rsidRDefault="00841948" w:rsidP="00CC5065">
      <w:r>
        <w:t xml:space="preserve">Natuurlijk hebben wij nog alle polissen van de mensen die al veel langer geleden zijn overleden en waar tot op heden alle verzekerde bedragen nog steeds niet zijn </w:t>
      </w:r>
      <w:r>
        <w:lastRenderedPageBreak/>
        <w:t xml:space="preserve">uitgekeerd. Ook moeten hiervoor alle systemen gekoppeld kunnen worden zodat er een match kan plaatsvinden van de namen en geboortedata van alle overledenen met de gegevens van de verzekeraars. Op het moment dat blijkt dat er </w:t>
      </w:r>
      <w:proofErr w:type="spellStart"/>
      <w:r>
        <w:t>géén</w:t>
      </w:r>
      <w:proofErr w:type="spellEnd"/>
      <w:r>
        <w:t xml:space="preserve"> nabestaanden meer in leven zijn dan geldt dat alle tegoeden aan de Staat der Nederlanden moet worden overgemaakt</w:t>
      </w:r>
      <w:r w:rsidR="00461C78">
        <w:t>. Voor het geval er nabestaanden zijn die niet weten of er überhaupt iets te claimen valt, dient er een website te komen waar zij via de naam en geboortedatum kunnen kijken of er vanuit het verl</w:t>
      </w:r>
      <w:r w:rsidR="000869FA">
        <w:t>eden nog polissen staan waar zij rechten uit kunnen ontlenen.</w:t>
      </w:r>
    </w:p>
    <w:p w:rsidR="00372909" w:rsidRDefault="00372909" w:rsidP="00CC5065">
      <w:pPr>
        <w:rPr>
          <w:rFonts w:cstheme="minorHAnsi"/>
        </w:rPr>
      </w:pPr>
    </w:p>
    <w:p w:rsidR="00372909" w:rsidRPr="00372909" w:rsidRDefault="00372909" w:rsidP="00CC5065">
      <w:pPr>
        <w:rPr>
          <w:rFonts w:cstheme="minorHAnsi"/>
        </w:rPr>
      </w:pPr>
      <w:r w:rsidRPr="00372909">
        <w:rPr>
          <w:rFonts w:cstheme="minorHAnsi"/>
        </w:rPr>
        <w:t>Op dezelfde manier kunnen ook alle ‘slapende bankrekeningen’ aangepakt worden, welke ook een aanzienlijk bedrag aan euro’s onder zich hebben en die aan het oog zijn onttrokken.</w:t>
      </w:r>
    </w:p>
    <w:p w:rsidR="000869FA" w:rsidRDefault="000869FA" w:rsidP="00CC5065"/>
    <w:p w:rsidR="000869FA" w:rsidRDefault="000869FA" w:rsidP="00CC5065">
      <w:r>
        <w:t>Het is mijn bedoeling om dit aan iedereen, waaronder de politiek, onder de aandacht te brengen zodat deze praktijken niet meer kunnen voorkomen.</w:t>
      </w:r>
    </w:p>
    <w:p w:rsidR="000869FA" w:rsidRDefault="000869FA" w:rsidP="00CC5065"/>
    <w:p w:rsidR="000869FA" w:rsidRDefault="000869FA" w:rsidP="00CC5065">
      <w:r>
        <w:t>Graag hoor ik hieromtrent nader van U !</w:t>
      </w:r>
    </w:p>
    <w:p w:rsidR="000869FA" w:rsidRDefault="000869FA" w:rsidP="00CC5065"/>
    <w:p w:rsidR="000869FA" w:rsidRDefault="000869FA" w:rsidP="00CC5065">
      <w:r>
        <w:t>In afwachting van uw berichten, verblijf ik,</w:t>
      </w:r>
    </w:p>
    <w:p w:rsidR="000869FA" w:rsidRDefault="000869FA" w:rsidP="00CC5065"/>
    <w:p w:rsidR="000869FA" w:rsidRPr="000869FA" w:rsidRDefault="000869FA" w:rsidP="000869FA">
      <w:pPr>
        <w:rPr>
          <w:rFonts w:ascii="Calibri" w:hAnsi="Calibri" w:cs="Calibri"/>
        </w:rPr>
      </w:pPr>
      <w:r w:rsidRPr="000869FA">
        <w:rPr>
          <w:rFonts w:ascii="Calibri" w:hAnsi="Calibri" w:cs="Calibri"/>
        </w:rPr>
        <w:t>Met vriendelijke groeten,</w:t>
      </w:r>
    </w:p>
    <w:p w:rsidR="000869FA" w:rsidRPr="000869FA" w:rsidRDefault="000869FA" w:rsidP="000869FA">
      <w:pPr>
        <w:rPr>
          <w:rFonts w:ascii="Calibri" w:hAnsi="Calibri" w:cs="Calibri"/>
        </w:rPr>
      </w:pPr>
    </w:p>
    <w:p w:rsidR="000869FA" w:rsidRPr="000869FA" w:rsidRDefault="000869FA" w:rsidP="000869FA">
      <w:pPr>
        <w:rPr>
          <w:rFonts w:ascii="Calibri" w:hAnsi="Calibri" w:cs="Calibri"/>
        </w:rPr>
      </w:pPr>
      <w:r w:rsidRPr="000869FA">
        <w:rPr>
          <w:rFonts w:ascii="Calibri" w:hAnsi="Calibri" w:cs="Calibri"/>
        </w:rPr>
        <w:t>Ruud van Rooij</w:t>
      </w:r>
    </w:p>
    <w:p w:rsidR="000869FA" w:rsidRPr="000869FA" w:rsidRDefault="000869FA" w:rsidP="000869FA">
      <w:pPr>
        <w:rPr>
          <w:rFonts w:ascii="Calibri" w:hAnsi="Calibri" w:cs="Calibri"/>
        </w:rPr>
      </w:pPr>
    </w:p>
    <w:p w:rsidR="000869FA" w:rsidRPr="000869FA" w:rsidRDefault="000869FA" w:rsidP="000869FA">
      <w:pPr>
        <w:rPr>
          <w:rFonts w:ascii="Calibri" w:hAnsi="Calibri" w:cs="Calibri"/>
        </w:rPr>
      </w:pPr>
      <w:r w:rsidRPr="000869FA">
        <w:rPr>
          <w:rFonts w:ascii="Calibri" w:hAnsi="Calibri" w:cs="Calibri"/>
        </w:rPr>
        <w:t>Financieel Adviseur</w:t>
      </w:r>
    </w:p>
    <w:p w:rsidR="000869FA" w:rsidRPr="000869FA" w:rsidRDefault="000869FA" w:rsidP="000869FA">
      <w:pPr>
        <w:rPr>
          <w:rFonts w:ascii="Calibri" w:hAnsi="Calibri" w:cs="Calibri"/>
        </w:rPr>
      </w:pPr>
    </w:p>
    <w:p w:rsidR="000869FA" w:rsidRPr="000869FA" w:rsidRDefault="000869FA" w:rsidP="000869FA">
      <w:pPr>
        <w:rPr>
          <w:rFonts w:ascii="Calibri" w:hAnsi="Calibri" w:cs="Calibri"/>
        </w:rPr>
      </w:pPr>
      <w:r w:rsidRPr="000869FA">
        <w:rPr>
          <w:rFonts w:ascii="Calibri" w:hAnsi="Calibri" w:cs="Calibri"/>
        </w:rPr>
        <w:t>M : 06 – 24 23 51 73</w:t>
      </w:r>
    </w:p>
    <w:p w:rsidR="000869FA" w:rsidRPr="000869FA" w:rsidRDefault="000869FA" w:rsidP="000869FA">
      <w:pPr>
        <w:rPr>
          <w:rFonts w:ascii="Calibri" w:hAnsi="Calibri" w:cs="Calibri"/>
        </w:rPr>
      </w:pPr>
    </w:p>
    <w:p w:rsidR="000869FA" w:rsidRPr="000869FA" w:rsidRDefault="000869FA" w:rsidP="000869FA">
      <w:pPr>
        <w:rPr>
          <w:rFonts w:ascii="Calibri" w:hAnsi="Calibri" w:cs="Calibri"/>
        </w:rPr>
      </w:pPr>
      <w:r w:rsidRPr="000869FA">
        <w:rPr>
          <w:rFonts w:ascii="Calibri" w:hAnsi="Calibri" w:cs="Calibri"/>
        </w:rPr>
        <w:t>E : ruud@attent-fd.nl</w:t>
      </w:r>
    </w:p>
    <w:p w:rsidR="000869FA" w:rsidRPr="000869FA" w:rsidRDefault="000869FA" w:rsidP="000869FA">
      <w:pPr>
        <w:rPr>
          <w:rFonts w:ascii="Calibri" w:hAnsi="Calibri" w:cs="Calibri"/>
        </w:rPr>
      </w:pPr>
    </w:p>
    <w:p w:rsidR="000869FA" w:rsidRPr="000869FA" w:rsidRDefault="000869FA" w:rsidP="000869FA">
      <w:pPr>
        <w:rPr>
          <w:rFonts w:ascii="Calibri" w:hAnsi="Calibri" w:cs="Calibri"/>
        </w:rPr>
      </w:pPr>
      <w:r w:rsidRPr="000869FA">
        <w:rPr>
          <w:rFonts w:ascii="Calibri" w:hAnsi="Calibri" w:cs="Calibri"/>
        </w:rPr>
        <w:t>Attent Financiële Dienstverlening B.V.</w:t>
      </w:r>
    </w:p>
    <w:p w:rsidR="000869FA" w:rsidRPr="000869FA" w:rsidRDefault="000869FA" w:rsidP="000869FA">
      <w:pPr>
        <w:rPr>
          <w:rFonts w:ascii="Calibri" w:hAnsi="Calibri" w:cs="Calibri"/>
        </w:rPr>
      </w:pPr>
      <w:r w:rsidRPr="000869FA">
        <w:rPr>
          <w:rFonts w:ascii="Calibri" w:hAnsi="Calibri" w:cs="Calibri"/>
        </w:rPr>
        <w:t xml:space="preserve">Burgemeester </w:t>
      </w:r>
      <w:proofErr w:type="spellStart"/>
      <w:r w:rsidRPr="000869FA">
        <w:rPr>
          <w:rFonts w:ascii="Calibri" w:hAnsi="Calibri" w:cs="Calibri"/>
        </w:rPr>
        <w:t>Hazenberglaan</w:t>
      </w:r>
      <w:proofErr w:type="spellEnd"/>
      <w:r w:rsidRPr="000869FA">
        <w:rPr>
          <w:rFonts w:ascii="Calibri" w:hAnsi="Calibri" w:cs="Calibri"/>
        </w:rPr>
        <w:t xml:space="preserve"> 405,</w:t>
      </w:r>
    </w:p>
    <w:p w:rsidR="000869FA" w:rsidRPr="000869FA" w:rsidRDefault="000869FA" w:rsidP="000869FA">
      <w:pPr>
        <w:rPr>
          <w:rFonts w:ascii="Calibri" w:hAnsi="Calibri" w:cs="Calibri"/>
        </w:rPr>
      </w:pPr>
      <w:r w:rsidRPr="000869FA">
        <w:rPr>
          <w:rFonts w:ascii="Calibri" w:hAnsi="Calibri" w:cs="Calibri"/>
        </w:rPr>
        <w:t>3078 HG Rotterdam.</w:t>
      </w:r>
    </w:p>
    <w:p w:rsidR="000869FA" w:rsidRPr="000869FA" w:rsidRDefault="000869FA" w:rsidP="000869FA">
      <w:pPr>
        <w:rPr>
          <w:rFonts w:ascii="Calibri" w:hAnsi="Calibri" w:cs="Calibri"/>
        </w:rPr>
      </w:pPr>
    </w:p>
    <w:p w:rsidR="000869FA" w:rsidRPr="000869FA" w:rsidRDefault="000869FA" w:rsidP="000869FA">
      <w:pPr>
        <w:rPr>
          <w:rFonts w:ascii="Calibri" w:hAnsi="Calibri" w:cs="Calibri"/>
        </w:rPr>
      </w:pPr>
      <w:r w:rsidRPr="000869FA">
        <w:rPr>
          <w:rFonts w:ascii="Calibri" w:hAnsi="Calibri" w:cs="Calibri"/>
        </w:rPr>
        <w:t>T  :   010 - 20 21 600</w:t>
      </w:r>
    </w:p>
    <w:p w:rsidR="000869FA" w:rsidRPr="000869FA" w:rsidRDefault="000869FA" w:rsidP="000869FA">
      <w:pPr>
        <w:rPr>
          <w:rFonts w:ascii="Calibri" w:hAnsi="Calibri" w:cs="Calibri"/>
          <w:lang w:val="en-US"/>
        </w:rPr>
      </w:pPr>
      <w:r w:rsidRPr="000869FA">
        <w:rPr>
          <w:rFonts w:ascii="Calibri" w:hAnsi="Calibri" w:cs="Calibri"/>
          <w:lang w:val="en-US"/>
        </w:rPr>
        <w:t xml:space="preserve">F  :   010 - 48 38 689 </w:t>
      </w:r>
    </w:p>
    <w:p w:rsidR="000869FA" w:rsidRPr="000869FA" w:rsidRDefault="000869FA" w:rsidP="000869FA">
      <w:pPr>
        <w:rPr>
          <w:rFonts w:ascii="Calibri" w:hAnsi="Calibri" w:cs="Calibri"/>
          <w:lang w:val="en-US"/>
        </w:rPr>
      </w:pPr>
    </w:p>
    <w:p w:rsidR="000869FA" w:rsidRPr="000869FA" w:rsidRDefault="000869FA" w:rsidP="000869FA">
      <w:pPr>
        <w:rPr>
          <w:rFonts w:ascii="Calibri" w:hAnsi="Calibri" w:cs="Calibri"/>
          <w:lang w:val="en-US"/>
        </w:rPr>
      </w:pPr>
      <w:r w:rsidRPr="000869FA">
        <w:rPr>
          <w:rFonts w:ascii="Calibri" w:hAnsi="Calibri" w:cs="Calibri"/>
          <w:lang w:val="en-US"/>
        </w:rPr>
        <w:t>E-mail : info@attent-fd.nl</w:t>
      </w:r>
    </w:p>
    <w:p w:rsidR="000869FA" w:rsidRPr="000869FA" w:rsidRDefault="000869FA" w:rsidP="000869FA">
      <w:pPr>
        <w:rPr>
          <w:rFonts w:ascii="Calibri" w:hAnsi="Calibri" w:cs="Calibri"/>
          <w:lang w:val="en-US"/>
        </w:rPr>
      </w:pPr>
    </w:p>
    <w:p w:rsidR="000869FA" w:rsidRPr="000869FA" w:rsidRDefault="000869FA" w:rsidP="000869FA">
      <w:pPr>
        <w:rPr>
          <w:rFonts w:ascii="Calibri" w:hAnsi="Calibri" w:cs="Calibri"/>
        </w:rPr>
      </w:pPr>
      <w:r w:rsidRPr="000869FA">
        <w:rPr>
          <w:rFonts w:ascii="Calibri" w:hAnsi="Calibri" w:cs="Calibri"/>
        </w:rPr>
        <w:t>Website : www.attent-fd.nl</w:t>
      </w:r>
    </w:p>
    <w:p w:rsidR="000869FA" w:rsidRPr="000869FA" w:rsidRDefault="000869FA" w:rsidP="000869FA">
      <w:pPr>
        <w:rPr>
          <w:rFonts w:ascii="Calibri" w:hAnsi="Calibri" w:cs="Calibri"/>
          <w:sz w:val="24"/>
          <w:szCs w:val="24"/>
        </w:rPr>
      </w:pPr>
    </w:p>
    <w:p w:rsidR="000869FA" w:rsidRDefault="000869FA" w:rsidP="000869FA"/>
    <w:p w:rsidR="000869FA" w:rsidRDefault="000869FA" w:rsidP="00CC5065"/>
    <w:p w:rsidR="000869FA" w:rsidRDefault="000869FA" w:rsidP="00CC5065"/>
    <w:p w:rsidR="000869FA" w:rsidRPr="00CC5065" w:rsidRDefault="000869FA" w:rsidP="00CC5065"/>
    <w:sectPr w:rsidR="000869FA" w:rsidRPr="00CC5065" w:rsidSect="00EF14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C5065"/>
    <w:rsid w:val="000620F2"/>
    <w:rsid w:val="000869FA"/>
    <w:rsid w:val="000E76BB"/>
    <w:rsid w:val="001A3A02"/>
    <w:rsid w:val="002443FD"/>
    <w:rsid w:val="00246FC5"/>
    <w:rsid w:val="00372909"/>
    <w:rsid w:val="003F344F"/>
    <w:rsid w:val="00461C78"/>
    <w:rsid w:val="004E3AC4"/>
    <w:rsid w:val="00550E01"/>
    <w:rsid w:val="00761BD6"/>
    <w:rsid w:val="00841948"/>
    <w:rsid w:val="008A108C"/>
    <w:rsid w:val="009E06FA"/>
    <w:rsid w:val="00A026C3"/>
    <w:rsid w:val="00A03369"/>
    <w:rsid w:val="00A67A1A"/>
    <w:rsid w:val="00AE282D"/>
    <w:rsid w:val="00B04203"/>
    <w:rsid w:val="00B46FEA"/>
    <w:rsid w:val="00B713A4"/>
    <w:rsid w:val="00BA5138"/>
    <w:rsid w:val="00BE36EC"/>
    <w:rsid w:val="00CC5065"/>
    <w:rsid w:val="00D61CEF"/>
    <w:rsid w:val="00D74B5E"/>
    <w:rsid w:val="00EF0C5B"/>
    <w:rsid w:val="00EF14F9"/>
    <w:rsid w:val="00FE2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76" w:lineRule="auto"/>
        <w:ind w:left="1775"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A108C"/>
  </w:style>
  <w:style w:type="paragraph" w:styleId="Kop2">
    <w:name w:val="heading 2"/>
    <w:basedOn w:val="Standaard"/>
    <w:link w:val="Kop2Char"/>
    <w:uiPriority w:val="9"/>
    <w:qFormat/>
    <w:rsid w:val="008A108C"/>
    <w:pPr>
      <w:spacing w:before="100" w:beforeAutospacing="1" w:after="100" w:afterAutospacing="1" w:line="240" w:lineRule="auto"/>
      <w:ind w:left="0" w:firstLine="0"/>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8A108C"/>
    <w:pPr>
      <w:spacing w:before="100" w:beforeAutospacing="1" w:after="100" w:afterAutospacing="1" w:line="240" w:lineRule="auto"/>
      <w:ind w:left="0" w:firstLine="0"/>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A108C"/>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8A108C"/>
    <w:rPr>
      <w:rFonts w:ascii="Times New Roman" w:eastAsia="Times New Roman" w:hAnsi="Times New Roman" w:cs="Times New Roman"/>
      <w:b/>
      <w:bCs/>
      <w:sz w:val="27"/>
      <w:szCs w:val="27"/>
      <w:lang w:eastAsia="nl-NL"/>
    </w:rPr>
  </w:style>
</w:styles>
</file>

<file path=word/webSettings.xml><?xml version="1.0" encoding="utf-8"?>
<w:webSettings xmlns:r="http://schemas.openxmlformats.org/officeDocument/2006/relationships" xmlns:w="http://schemas.openxmlformats.org/wordprocessingml/2006/main">
  <w:divs>
    <w:div w:id="21044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634</Words>
  <Characters>3492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dc:creator>
  <cp:lastModifiedBy>Ruud</cp:lastModifiedBy>
  <cp:revision>5</cp:revision>
  <cp:lastPrinted>2012-06-16T13:58:00Z</cp:lastPrinted>
  <dcterms:created xsi:type="dcterms:W3CDTF">2012-06-16T14:16:00Z</dcterms:created>
  <dcterms:modified xsi:type="dcterms:W3CDTF">2012-06-17T06:42:00Z</dcterms:modified>
</cp:coreProperties>
</file>